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1401C" w14:textId="7AC12590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F95AD8">
        <w:rPr>
          <w:b/>
          <w:sz w:val="28"/>
        </w:rPr>
        <w:t>7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493F2B4D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176CF507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4A00CF08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1C13364F" w14:textId="52C159D1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32680D" w:rsidRPr="0032680D">
        <w:rPr>
          <w:rFonts w:asciiTheme="minorHAnsi" w:hAnsiTheme="minorHAnsi"/>
          <w:b/>
          <w:sz w:val="22"/>
          <w:szCs w:val="22"/>
          <w:lang w:bidi="en-US"/>
        </w:rPr>
        <w:t xml:space="preserve">Zajištění dopravní obslužnosti veřejnou linkovou dopravou na území Kraje Vysočina od roku 2022 – část č. </w:t>
      </w:r>
      <w:r w:rsidR="00E5222A">
        <w:rPr>
          <w:rFonts w:asciiTheme="minorHAnsi" w:hAnsiTheme="minorHAnsi"/>
          <w:b/>
          <w:sz w:val="22"/>
          <w:szCs w:val="22"/>
          <w:lang w:bidi="en-US"/>
        </w:rPr>
        <w:t>4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1ADA7E9E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2817245B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B2743B">
              <w:rPr>
                <w:rFonts w:ascii="Calibri" w:hAnsi="Calibri"/>
                <w:b/>
                <w:caps/>
                <w:sz w:val="22"/>
                <w:szCs w:val="22"/>
                <w:highlight w:val="cyan"/>
                <w:em w:val="comma"/>
                <w:lang w:bidi="en-US"/>
              </w:rPr>
              <w:fldChar w:fldCharType="begin"/>
            </w:r>
            <w:r w:rsidR="00E76C8E" w:rsidRPr="00B2743B">
              <w:rPr>
                <w:rFonts w:ascii="Calibri" w:hAnsi="Calibri"/>
                <w:b/>
                <w:caps/>
                <w:sz w:val="22"/>
                <w:szCs w:val="22"/>
                <w:highlight w:val="cyan"/>
                <w:em w:val="comma"/>
                <w:lang w:bidi="en-US"/>
              </w:rPr>
              <w:instrText xml:space="preserve"> MACROBUTTON  AkcentČárka "[doplní účastník]" </w:instrText>
            </w:r>
            <w:r w:rsidR="008D080E" w:rsidRPr="00B2743B">
              <w:rPr>
                <w:rFonts w:ascii="Calibri" w:hAnsi="Calibri"/>
                <w:b/>
                <w:caps/>
                <w:sz w:val="22"/>
                <w:szCs w:val="22"/>
                <w:highlight w:val="cyan"/>
                <w:em w:val="comma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4B83DE70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B3838C8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46E73223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E7B4E9E" w14:textId="77777777" w:rsidR="00FF427D" w:rsidRPr="0055574C" w:rsidRDefault="008D080E" w:rsidP="0032680D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3EA43909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1CF93CC4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09CE905" w14:textId="77777777" w:rsidR="00FF427D" w:rsidRPr="0055574C" w:rsidRDefault="008D080E" w:rsidP="0032680D">
            <w:pPr>
              <w:keepNext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6D7235AC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3D2CEE67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FC2C0FA" w14:textId="77777777" w:rsidR="00FF427D" w:rsidRPr="0055574C" w:rsidRDefault="008D080E" w:rsidP="0032680D">
            <w:pPr>
              <w:keepNext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942A4D5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5181F541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1AA9C81" w14:textId="77777777" w:rsidR="00FF427D" w:rsidRPr="0055574C" w:rsidRDefault="008D080E" w:rsidP="0032680D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31D0FB9D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5CBA3A0C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F51D7CE" w14:textId="77777777" w:rsidR="00041E40" w:rsidRPr="00D70006" w:rsidRDefault="008D080E" w:rsidP="0032680D">
            <w:pPr>
              <w:keepNext/>
              <w:jc w:val="center"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2680D" w:rsidRPr="0055574C" w14:paraId="1A5FB292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39EE4797" w14:textId="5CE0F2D2" w:rsidR="0032680D" w:rsidRPr="00123384" w:rsidRDefault="0032680D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2680D">
              <w:rPr>
                <w:rFonts w:ascii="Calibri" w:hAnsi="Calibri"/>
                <w:b/>
                <w:sz w:val="22"/>
                <w:szCs w:val="22"/>
              </w:rPr>
              <w:t xml:space="preserve">Rozsah ročního dopravního výkonu, který bude poddodavatel </w:t>
            </w:r>
            <w:r>
              <w:rPr>
                <w:rFonts w:ascii="Calibri" w:hAnsi="Calibri"/>
                <w:b/>
                <w:sz w:val="22"/>
                <w:szCs w:val="22"/>
              </w:rPr>
              <w:t>realizovat</w:t>
            </w:r>
            <w:r w:rsidRPr="0032680D">
              <w:rPr>
                <w:rFonts w:ascii="Calibri" w:hAnsi="Calibri"/>
                <w:b/>
                <w:sz w:val="22"/>
                <w:szCs w:val="22"/>
              </w:rPr>
              <w:t>, v %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53D43D3" w14:textId="62AD5D66" w:rsidR="0032680D" w:rsidRPr="00555054" w:rsidRDefault="0032680D" w:rsidP="0032680D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39518097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6BEF06F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661A820D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21FC219D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60A2454C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C495677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3486F59D" w14:textId="1EA53346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E5222A" w:rsidRPr="0032680D">
        <w:rPr>
          <w:rFonts w:asciiTheme="minorHAnsi" w:hAnsiTheme="minorHAnsi"/>
          <w:b/>
          <w:sz w:val="22"/>
          <w:szCs w:val="22"/>
          <w:lang w:bidi="en-US"/>
        </w:rPr>
        <w:t xml:space="preserve">Zajištění dopravní obslužnosti veřejnou linkovou dopravou na území Kraje Vysočina od roku 2022 – část č. </w:t>
      </w:r>
      <w:r w:rsidR="00E5222A">
        <w:rPr>
          <w:rFonts w:asciiTheme="minorHAnsi" w:hAnsiTheme="minorHAnsi"/>
          <w:b/>
          <w:sz w:val="22"/>
          <w:szCs w:val="22"/>
          <w:lang w:bidi="en-US"/>
        </w:rPr>
        <w:t>4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38894E78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0694218C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7BD7A410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D1FB81" w14:textId="77777777" w:rsidR="004864EC" w:rsidRDefault="004864EC">
      <w:r>
        <w:separator/>
      </w:r>
    </w:p>
  </w:endnote>
  <w:endnote w:type="continuationSeparator" w:id="0">
    <w:p w14:paraId="262D4755" w14:textId="77777777" w:rsidR="004864EC" w:rsidRDefault="00486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4A8D1" w14:textId="3224398C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B2743B" w:rsidRPr="00B2743B">
      <w:rPr>
        <w:rFonts w:ascii="Calibri" w:hAnsi="Calibri"/>
        <w:b/>
        <w:sz w:val="22"/>
        <w:szCs w:val="22"/>
      </w:rPr>
      <w:t>KVAD</w:t>
    </w:r>
    <w:r w:rsidR="0032680D">
      <w:rPr>
        <w:rFonts w:ascii="Calibri" w:hAnsi="Calibri"/>
        <w:b/>
        <w:sz w:val="22"/>
        <w:szCs w:val="22"/>
      </w:rPr>
      <w:t>220</w:t>
    </w:r>
    <w:r w:rsidR="00E5222A">
      <w:rPr>
        <w:rFonts w:ascii="Calibri" w:hAnsi="Calibri"/>
        <w:b/>
        <w:sz w:val="22"/>
        <w:szCs w:val="22"/>
      </w:rPr>
      <w:t>4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F95AD8">
      <w:rPr>
        <w:rFonts w:ascii="Calibri" w:hAnsi="Calibri"/>
        <w:sz w:val="22"/>
        <w:szCs w:val="20"/>
      </w:rPr>
      <w:t>7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377D24" w14:textId="77777777" w:rsidR="004864EC" w:rsidRDefault="004864EC">
      <w:r>
        <w:separator/>
      </w:r>
    </w:p>
  </w:footnote>
  <w:footnote w:type="continuationSeparator" w:id="0">
    <w:p w14:paraId="747506DD" w14:textId="77777777" w:rsidR="004864EC" w:rsidRDefault="004864EC">
      <w:r>
        <w:continuationSeparator/>
      </w:r>
    </w:p>
  </w:footnote>
  <w:footnote w:id="1">
    <w:p w14:paraId="6EC8DD62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45F7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4EC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4F4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25B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0176"/>
    <w:rsid w:val="00AD2AC7"/>
    <w:rsid w:val="00AD6A0B"/>
    <w:rsid w:val="00AE0F73"/>
    <w:rsid w:val="00AE15EA"/>
    <w:rsid w:val="00AE24C2"/>
    <w:rsid w:val="00AE3102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222A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95AD8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2021-03-04T13:00:00Z</dcterms:modified>
</cp:coreProperties>
</file>